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8B2" w:rsidRPr="00DF4E4F" w:rsidRDefault="00DF4E4F" w:rsidP="004748B2">
      <w:pPr>
        <w:rPr>
          <w:rFonts w:ascii="Arial" w:eastAsia="Times New Roman" w:hAnsi="Arial" w:cs="Arial"/>
          <w:lang w:val="fr-CH" w:eastAsia="de-DE"/>
        </w:rPr>
      </w:pPr>
      <w:r w:rsidRPr="00DF4E4F">
        <w:rPr>
          <w:rFonts w:ascii="Arial" w:eastAsia="Times New Roman" w:hAnsi="Arial" w:cs="Arial"/>
          <w:lang w:val="fr-CH" w:eastAsia="de-DE"/>
        </w:rPr>
        <w:t>Comunicato stampa della Fondazione cerebrale dell'11 maggio 2019</w:t>
      </w:r>
    </w:p>
    <w:p w:rsidR="004748B2" w:rsidRPr="00DF4E4F" w:rsidRDefault="00DF4E4F" w:rsidP="004748B2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val="en-US" w:eastAsia="de-DE"/>
        </w:rPr>
      </w:pPr>
      <w:r w:rsidRPr="00DF4E4F">
        <w:rPr>
          <w:rFonts w:ascii="Arial" w:eastAsia="Times New Roman" w:hAnsi="Arial" w:cs="Arial"/>
          <w:b/>
          <w:bCs/>
          <w:kern w:val="36"/>
          <w:sz w:val="48"/>
          <w:szCs w:val="48"/>
          <w:lang w:val="en-US" w:eastAsia="de-DE"/>
        </w:rPr>
        <w:t>Il Premio Cerebral di quest’anno viene assegnato a Olivia e Dave Storey della Hightide Kajak School</w:t>
      </w:r>
    </w:p>
    <w:p w:rsidR="00A16707" w:rsidRPr="004748B2" w:rsidRDefault="00DF4E4F" w:rsidP="004748B2">
      <w:pPr>
        <w:rPr>
          <w:rStyle w:val="Fett"/>
        </w:rPr>
      </w:pPr>
      <w:r w:rsidRPr="00DF4E4F">
        <w:rPr>
          <w:rStyle w:val="Fett"/>
          <w:lang w:val="en-US"/>
        </w:rPr>
        <w:t xml:space="preserve">Olivia e Dave Storey della Hightide Kajak School di Bönigen sul Lago di Brienz (BE) sfruttano la loro vasta conoscenza e la loro pluriennale esperienza internazionale negli sport acquatici per permettere alle persone portatrici di handicap di fare escursioni in kayak sui laghi svizzeri. </w:t>
      </w:r>
      <w:r w:rsidRPr="00DF4E4F">
        <w:rPr>
          <w:rStyle w:val="Fett"/>
        </w:rPr>
        <w:t>Per questo impegno la coppia riceve il Premio Cerebral 2019</w:t>
      </w:r>
      <w:r w:rsidR="004748B2" w:rsidRPr="004748B2">
        <w:rPr>
          <w:rStyle w:val="Fett"/>
        </w:rPr>
        <w:t>.</w:t>
      </w:r>
    </w:p>
    <w:p w:rsidR="00DF4E4F" w:rsidRPr="00DF4E4F" w:rsidRDefault="00DF4E4F" w:rsidP="00DF4E4F">
      <w:pPr>
        <w:pStyle w:val="StandardWeb"/>
        <w:rPr>
          <w:rFonts w:ascii="Arial" w:hAnsi="Arial" w:cs="Arial"/>
        </w:rPr>
      </w:pPr>
      <w:r w:rsidRPr="00DF4E4F">
        <w:rPr>
          <w:rFonts w:ascii="Arial" w:hAnsi="Arial" w:cs="Arial"/>
        </w:rPr>
        <w:t>Purtroppo, i normali kayak non sono sempre adatti alle persone portatrici di handicap, poiché tendono a rovesciarsi facilmente. Inoltre, molte persone colpite non riescono a stare sedute autonomamente e necessitano pertanto di un supporto adeguato.</w:t>
      </w:r>
    </w:p>
    <w:p w:rsidR="00640E60" w:rsidRPr="00640E60" w:rsidRDefault="00DF4E4F" w:rsidP="00DF4E4F">
      <w:pPr>
        <w:pStyle w:val="StandardWeb"/>
        <w:rPr>
          <w:rFonts w:ascii="Arial" w:hAnsi="Arial" w:cs="Arial"/>
        </w:rPr>
      </w:pPr>
      <w:r w:rsidRPr="00DF4E4F">
        <w:rPr>
          <w:rFonts w:ascii="Arial" w:hAnsi="Arial" w:cs="Arial"/>
          <w:lang w:val="fr-CH"/>
        </w:rPr>
        <w:t xml:space="preserve">Olivia e Dave Storey si sono dunque messi alla ricerca di un modo per poter comunque offrire alle persone disabili la possibilità di salire sul kayak. </w:t>
      </w:r>
      <w:r w:rsidRPr="00DF4E4F">
        <w:rPr>
          <w:rFonts w:ascii="Arial" w:hAnsi="Arial" w:cs="Arial"/>
        </w:rPr>
        <w:t>La coppia ha infine trovato la soluzione in America. Circa quattro anni fa, Olivia e Dave Storey hanno introdotto in Svizzera per la prima volta – con l’aiuto della Fondazione Cerebral – le escursioni in kayak per le persone portatrici di handicap. Insieme siamo già riusciti a realizzare, oltre alla Hightide Kajak School sul Lago di Brienz, tre ulteriori stazioni di noleggio di kayak adatti a portatori di handicap sul Lago dei Quattro Cantoni, sul Lago di Ginevra e sul Lago di Bienne, e altre stazioni sono in programma. Le famiglie colpite di tutta la Svizzera devono avere la possibilità di fare insieme una gita in kayak con la massima semplicità.</w:t>
      </w:r>
    </w:p>
    <w:p w:rsidR="004748B2" w:rsidRPr="004748B2" w:rsidRDefault="00640E60" w:rsidP="00640E60">
      <w:pPr>
        <w:pStyle w:val="StandardWeb"/>
        <w:rPr>
          <w:rFonts w:ascii="Arial" w:hAnsi="Arial" w:cs="Arial"/>
        </w:rPr>
      </w:pPr>
      <w:r w:rsidRPr="00640E60">
        <w:rPr>
          <w:rFonts w:ascii="Arial" w:hAnsi="Arial" w:cs="Arial"/>
          <w:b/>
          <w:bCs/>
        </w:rPr>
        <w:t>Prix Cerebral</w:t>
      </w:r>
      <w:r w:rsidRPr="00640E60">
        <w:rPr>
          <w:rFonts w:ascii="Arial" w:hAnsi="Arial" w:cs="Arial"/>
        </w:rPr>
        <w:br/>
      </w:r>
      <w:r w:rsidR="00DF4E4F" w:rsidRPr="00DF4E4F">
        <w:rPr>
          <w:rFonts w:ascii="Arial" w:hAnsi="Arial" w:cs="Arial"/>
        </w:rPr>
        <w:t>Il premio di riconoscimento della Fondazione Cerebral di CHF 20 000.– è stato nuovamente offerto dai coniugi Annegret e René Schefer dell’azienda Cosanum AG a Schlieren. Grazie mille</w:t>
      </w:r>
      <w:bookmarkStart w:id="0" w:name="_GoBack"/>
      <w:bookmarkEnd w:id="0"/>
      <w:r w:rsidRPr="00640E60">
        <w:rPr>
          <w:rFonts w:ascii="Arial" w:hAnsi="Arial" w:cs="Arial"/>
        </w:rPr>
        <w:t>!</w:t>
      </w:r>
    </w:p>
    <w:sectPr w:rsidR="004748B2" w:rsidRPr="004748B2" w:rsidSect="00F5754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B2"/>
    <w:rsid w:val="002558DE"/>
    <w:rsid w:val="004748B2"/>
    <w:rsid w:val="005F0981"/>
    <w:rsid w:val="00640E60"/>
    <w:rsid w:val="008451DD"/>
    <w:rsid w:val="00DF4E4F"/>
    <w:rsid w:val="00F5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4370889"/>
  <w15:chartTrackingRefBased/>
  <w15:docId w15:val="{DA0796CA-88A2-AB4B-AF51-462CFCBF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748B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748B2"/>
    <w:rPr>
      <w:rFonts w:ascii="Times New Roman" w:eastAsia="Times New Roman" w:hAnsi="Times New Roman" w:cs="Times New Roman"/>
      <w:b/>
      <w:bCs/>
      <w:kern w:val="36"/>
      <w:sz w:val="48"/>
      <w:szCs w:val="48"/>
      <w:lang w:val="de-CH" w:eastAsia="de-DE"/>
    </w:rPr>
  </w:style>
  <w:style w:type="paragraph" w:styleId="StandardWeb">
    <w:name w:val="Normal (Web)"/>
    <w:basedOn w:val="Standard"/>
    <w:uiPriority w:val="99"/>
    <w:unhideWhenUsed/>
    <w:rsid w:val="004748B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4748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74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uiPriority w:val="22"/>
    <w:qFormat/>
    <w:rsid w:val="00474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Schütz</dc:creator>
  <cp:keywords/>
  <dc:description/>
  <cp:lastModifiedBy>Laurent Schütz</cp:lastModifiedBy>
  <cp:revision>3</cp:revision>
  <dcterms:created xsi:type="dcterms:W3CDTF">2019-05-15T07:31:00Z</dcterms:created>
  <dcterms:modified xsi:type="dcterms:W3CDTF">2019-09-05T07:41:00Z</dcterms:modified>
</cp:coreProperties>
</file>